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062" w:rsidRPr="00453B9D" w:rsidRDefault="00D67062" w:rsidP="00D67062">
      <w:pPr>
        <w:pStyle w:val="Tytu"/>
        <w:spacing w:after="0" w:line="276" w:lineRule="auto"/>
        <w:rPr>
          <w:sz w:val="24"/>
          <w:szCs w:val="24"/>
        </w:rPr>
      </w:pPr>
      <w:bookmarkStart w:id="0" w:name="postanowienia"/>
      <w:bookmarkStart w:id="1" w:name="_GoBack"/>
      <w:bookmarkEnd w:id="1"/>
      <w:r w:rsidRPr="00453B9D">
        <w:rPr>
          <w:sz w:val="24"/>
          <w:szCs w:val="24"/>
        </w:rPr>
        <w:t>Regulamin korzystania</w:t>
      </w:r>
      <w:r w:rsidRPr="00453B9D">
        <w:rPr>
          <w:sz w:val="24"/>
          <w:szCs w:val="24"/>
        </w:rPr>
        <w:br/>
        <w:t>z podręczników lub materiałów edukacyjnych</w:t>
      </w:r>
      <w:r>
        <w:rPr>
          <w:sz w:val="24"/>
          <w:szCs w:val="24"/>
        </w:rPr>
        <w:t xml:space="preserve"> w Zespole Szkół Publicznych w Osiecznej.</w:t>
      </w:r>
    </w:p>
    <w:p w:rsidR="00D67062" w:rsidRDefault="00D67062" w:rsidP="00D67062">
      <w:pPr>
        <w:pStyle w:val="Nagwek2"/>
        <w:spacing w:before="0" w:after="0"/>
        <w:rPr>
          <w:szCs w:val="24"/>
        </w:rPr>
      </w:pPr>
    </w:p>
    <w:p w:rsidR="00D67062" w:rsidRPr="00453B9D" w:rsidRDefault="00D67062" w:rsidP="00D67062">
      <w:pPr>
        <w:pStyle w:val="Nagwek2"/>
        <w:spacing w:before="0" w:after="0"/>
        <w:rPr>
          <w:szCs w:val="24"/>
        </w:rPr>
      </w:pPr>
      <w:r w:rsidRPr="00453B9D">
        <w:rPr>
          <w:szCs w:val="24"/>
        </w:rPr>
        <w:t>§ 1</w:t>
      </w:r>
      <w:r w:rsidRPr="00453B9D">
        <w:rPr>
          <w:szCs w:val="24"/>
        </w:rPr>
        <w:br/>
      </w:r>
    </w:p>
    <w:p w:rsidR="00D67062" w:rsidRPr="00453B9D" w:rsidRDefault="00D67062" w:rsidP="00D67062">
      <w:pPr>
        <w:pStyle w:val="num1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453B9D">
        <w:rPr>
          <w:sz w:val="24"/>
          <w:szCs w:val="24"/>
        </w:rPr>
        <w:t xml:space="preserve">Regulamin określa zasady związane z wypożyczaniem </w:t>
      </w:r>
      <w:r>
        <w:rPr>
          <w:sz w:val="24"/>
          <w:szCs w:val="24"/>
        </w:rPr>
        <w:t>u</w:t>
      </w:r>
      <w:r w:rsidRPr="00453B9D">
        <w:rPr>
          <w:sz w:val="24"/>
          <w:szCs w:val="24"/>
        </w:rPr>
        <w:t>czniom podręczników lub materiałów edukacyjnych</w:t>
      </w:r>
      <w:r>
        <w:rPr>
          <w:sz w:val="24"/>
          <w:szCs w:val="24"/>
        </w:rPr>
        <w:t>.</w:t>
      </w:r>
    </w:p>
    <w:p w:rsidR="00D67062" w:rsidRPr="00453B9D" w:rsidRDefault="00D67062" w:rsidP="00D67062">
      <w:pPr>
        <w:pStyle w:val="num1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Rodzice uczniów zostają </w:t>
      </w:r>
      <w:r w:rsidRPr="00453B9D">
        <w:rPr>
          <w:sz w:val="24"/>
          <w:szCs w:val="24"/>
        </w:rPr>
        <w:t>zaznajomieni z treścią Regulaminu podczas pierwszego spotkania organizacyjnego w roku szkolnym.</w:t>
      </w:r>
    </w:p>
    <w:p w:rsidR="00D67062" w:rsidRPr="00453B9D" w:rsidRDefault="00D67062" w:rsidP="00D67062">
      <w:pPr>
        <w:pStyle w:val="num1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453B9D">
        <w:rPr>
          <w:sz w:val="24"/>
          <w:szCs w:val="24"/>
        </w:rPr>
        <w:t xml:space="preserve">Wypożyczenie podręcznika do domu i jego zwrot jest odnotowywane przez </w:t>
      </w:r>
      <w:r>
        <w:rPr>
          <w:sz w:val="24"/>
          <w:szCs w:val="24"/>
        </w:rPr>
        <w:t>b</w:t>
      </w:r>
      <w:r w:rsidRPr="00453B9D">
        <w:rPr>
          <w:sz w:val="24"/>
          <w:szCs w:val="24"/>
        </w:rPr>
        <w:t>ibliotekarza.</w:t>
      </w:r>
    </w:p>
    <w:p w:rsidR="00D67062" w:rsidRPr="00453B9D" w:rsidRDefault="00D67062" w:rsidP="00D67062">
      <w:pPr>
        <w:pStyle w:val="num1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453B9D">
        <w:rPr>
          <w:sz w:val="24"/>
          <w:szCs w:val="24"/>
        </w:rPr>
        <w:t xml:space="preserve">Zwrot wypożyczonych podręczników </w:t>
      </w:r>
      <w:r>
        <w:rPr>
          <w:sz w:val="24"/>
          <w:szCs w:val="24"/>
        </w:rPr>
        <w:t>b</w:t>
      </w:r>
      <w:r w:rsidRPr="00453B9D">
        <w:rPr>
          <w:sz w:val="24"/>
          <w:szCs w:val="24"/>
        </w:rPr>
        <w:t xml:space="preserve">ibliotekarz potwierdza w komputerowej bazie użytkowników. </w:t>
      </w:r>
    </w:p>
    <w:p w:rsidR="00D67062" w:rsidRPr="00453B9D" w:rsidRDefault="00D67062" w:rsidP="00D67062">
      <w:pPr>
        <w:pStyle w:val="num1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453B9D">
        <w:rPr>
          <w:sz w:val="24"/>
          <w:szCs w:val="24"/>
        </w:rPr>
        <w:t xml:space="preserve">Podręczniki, materiały edukacyjne, materiały ćwiczeniowe stanowią własność </w:t>
      </w:r>
      <w:r>
        <w:rPr>
          <w:sz w:val="24"/>
          <w:szCs w:val="24"/>
        </w:rPr>
        <w:t>s</w:t>
      </w:r>
      <w:r w:rsidRPr="00CF0A83">
        <w:rPr>
          <w:sz w:val="24"/>
          <w:szCs w:val="24"/>
        </w:rPr>
        <w:t>zkoły</w:t>
      </w:r>
      <w:r w:rsidRPr="00453B9D">
        <w:rPr>
          <w:sz w:val="24"/>
          <w:szCs w:val="24"/>
        </w:rPr>
        <w:t>.</w:t>
      </w:r>
    </w:p>
    <w:p w:rsidR="00D67062" w:rsidRDefault="00D67062" w:rsidP="00D67062">
      <w:pPr>
        <w:pStyle w:val="num1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453B9D">
        <w:rPr>
          <w:sz w:val="24"/>
          <w:szCs w:val="24"/>
        </w:rPr>
        <w:t>Podręczniki, materiały ed</w:t>
      </w:r>
      <w:r>
        <w:rPr>
          <w:sz w:val="24"/>
          <w:szCs w:val="24"/>
        </w:rPr>
        <w:t xml:space="preserve">ukacyjne </w:t>
      </w:r>
      <w:r w:rsidRPr="00453B9D">
        <w:rPr>
          <w:sz w:val="24"/>
          <w:szCs w:val="24"/>
        </w:rPr>
        <w:t xml:space="preserve"> winny być </w:t>
      </w:r>
      <w:r>
        <w:rPr>
          <w:sz w:val="24"/>
          <w:szCs w:val="24"/>
        </w:rPr>
        <w:t>użytkowane przez okres minimum trzech</w:t>
      </w:r>
      <w:r w:rsidRPr="00453B9D">
        <w:rPr>
          <w:sz w:val="24"/>
          <w:szCs w:val="24"/>
        </w:rPr>
        <w:t xml:space="preserve"> lat.</w:t>
      </w:r>
    </w:p>
    <w:p w:rsidR="00D67062" w:rsidRPr="00453B9D" w:rsidRDefault="00D67062" w:rsidP="00D67062">
      <w:pPr>
        <w:pStyle w:val="num1"/>
        <w:spacing w:after="0"/>
        <w:rPr>
          <w:sz w:val="24"/>
          <w:szCs w:val="24"/>
        </w:rPr>
      </w:pPr>
    </w:p>
    <w:p w:rsidR="00D67062" w:rsidRPr="00453B9D" w:rsidRDefault="00D67062" w:rsidP="00D67062">
      <w:pPr>
        <w:pStyle w:val="Nagwek2"/>
        <w:spacing w:before="0" w:after="0"/>
        <w:rPr>
          <w:szCs w:val="24"/>
        </w:rPr>
      </w:pPr>
      <w:r w:rsidRPr="00453B9D">
        <w:rPr>
          <w:szCs w:val="24"/>
        </w:rPr>
        <w:t>§ 2</w:t>
      </w:r>
      <w:r w:rsidRPr="00453B9D">
        <w:rPr>
          <w:szCs w:val="24"/>
        </w:rPr>
        <w:br/>
      </w:r>
      <w:bookmarkStart w:id="2" w:name="udostepnianie"/>
      <w:bookmarkEnd w:id="0"/>
    </w:p>
    <w:p w:rsidR="00D67062" w:rsidRPr="00453B9D" w:rsidRDefault="00D67062" w:rsidP="00D67062">
      <w:pPr>
        <w:pStyle w:val="num1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453B9D">
        <w:rPr>
          <w:sz w:val="24"/>
          <w:szCs w:val="24"/>
        </w:rPr>
        <w:t>Wypożyczenie podręcznika następuje na początku każdego roku szkolnego, najpóźniej do 15 września.</w:t>
      </w:r>
    </w:p>
    <w:p w:rsidR="00D67062" w:rsidRPr="00453B9D" w:rsidRDefault="00D67062" w:rsidP="00D67062">
      <w:pPr>
        <w:pStyle w:val="num1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453B9D">
        <w:rPr>
          <w:sz w:val="24"/>
          <w:szCs w:val="24"/>
        </w:rPr>
        <w:t xml:space="preserve">Na początku roku szkolnego wychowawca klasy pobiera z </w:t>
      </w:r>
      <w:r>
        <w:rPr>
          <w:sz w:val="24"/>
          <w:szCs w:val="24"/>
        </w:rPr>
        <w:t>b</w:t>
      </w:r>
      <w:r w:rsidRPr="00453B9D">
        <w:rPr>
          <w:sz w:val="24"/>
          <w:szCs w:val="24"/>
        </w:rPr>
        <w:t>iblioteki podręczniki lub materiały edukacyjne w liczbie równej liczbie uczniów swojej klasy.</w:t>
      </w:r>
    </w:p>
    <w:p w:rsidR="00D67062" w:rsidRPr="00453B9D" w:rsidRDefault="00D67062" w:rsidP="00D67062">
      <w:pPr>
        <w:pStyle w:val="num1"/>
        <w:numPr>
          <w:ilvl w:val="0"/>
          <w:numId w:val="2"/>
        </w:numPr>
        <w:spacing w:after="0"/>
        <w:jc w:val="both"/>
        <w:rPr>
          <w:rFonts w:cs="Times New Roman"/>
          <w:bCs/>
          <w:sz w:val="24"/>
          <w:szCs w:val="24"/>
        </w:rPr>
      </w:pPr>
      <w:r w:rsidRPr="00453B9D">
        <w:rPr>
          <w:sz w:val="24"/>
          <w:szCs w:val="24"/>
        </w:rPr>
        <w:t>Przekazując podręczniki i materiały edukacyjne uczniom</w:t>
      </w:r>
      <w:r>
        <w:rPr>
          <w:sz w:val="24"/>
          <w:szCs w:val="24"/>
        </w:rPr>
        <w:t>,</w:t>
      </w:r>
      <w:r w:rsidRPr="00453B9D">
        <w:rPr>
          <w:sz w:val="24"/>
          <w:szCs w:val="24"/>
        </w:rPr>
        <w:t xml:space="preserve"> wychowawca ma obowiązek odebrania </w:t>
      </w:r>
      <w:r>
        <w:rPr>
          <w:sz w:val="24"/>
          <w:szCs w:val="24"/>
        </w:rPr>
        <w:t xml:space="preserve">i przechowywania </w:t>
      </w:r>
      <w:r w:rsidRPr="00453B9D">
        <w:rPr>
          <w:sz w:val="24"/>
          <w:szCs w:val="24"/>
        </w:rPr>
        <w:t>podpisanego przez rodzica oświadczenia o treści</w:t>
      </w:r>
      <w:r>
        <w:rPr>
          <w:sz w:val="24"/>
          <w:szCs w:val="24"/>
        </w:rPr>
        <w:t>:</w:t>
      </w:r>
      <w:r w:rsidRPr="00453B9D">
        <w:rPr>
          <w:sz w:val="24"/>
          <w:szCs w:val="24"/>
        </w:rPr>
        <w:t xml:space="preserve"> „</w:t>
      </w:r>
      <w:r>
        <w:rPr>
          <w:rFonts w:cs="Times New Roman"/>
          <w:bCs/>
          <w:sz w:val="24"/>
          <w:szCs w:val="24"/>
        </w:rPr>
        <w:t>O</w:t>
      </w:r>
      <w:r w:rsidRPr="00453B9D">
        <w:rPr>
          <w:rFonts w:cs="Times New Roman"/>
          <w:bCs/>
          <w:sz w:val="24"/>
          <w:szCs w:val="24"/>
        </w:rPr>
        <w:t>świadczam, iż znane są mi zasady korzystania przez uczniów z podręczników/materiałów edukacyjnych wypożyczonych przez szkołę. Jednocześnie potwierdzam przyjęcie odpowiedzia</w:t>
      </w:r>
      <w:r>
        <w:rPr>
          <w:rFonts w:cs="Times New Roman"/>
          <w:bCs/>
          <w:sz w:val="24"/>
          <w:szCs w:val="24"/>
        </w:rPr>
        <w:t xml:space="preserve">lności za korzystanie przez ….……………………………………………. </w:t>
      </w:r>
      <w:r w:rsidRPr="00453B9D">
        <w:rPr>
          <w:rFonts w:cs="Times New Roman"/>
          <w:bCs/>
          <w:i/>
          <w:sz w:val="24"/>
          <w:szCs w:val="24"/>
        </w:rPr>
        <w:t>(imię i nazwisko ucznia)</w:t>
      </w:r>
      <w:r w:rsidRPr="00453B9D">
        <w:rPr>
          <w:rFonts w:cs="Times New Roman"/>
          <w:bCs/>
          <w:sz w:val="24"/>
          <w:szCs w:val="24"/>
        </w:rPr>
        <w:t xml:space="preserve"> z podręcznika/materiału edukacyjnego”.</w:t>
      </w:r>
    </w:p>
    <w:p w:rsidR="00D67062" w:rsidRPr="00453B9D" w:rsidRDefault="00D67062" w:rsidP="00D67062">
      <w:pPr>
        <w:pStyle w:val="num1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453B9D">
        <w:rPr>
          <w:sz w:val="24"/>
          <w:szCs w:val="24"/>
        </w:rPr>
        <w:t>Wychowawca informuje rodziców, aby przed wypożyczeniem sprawdzili stan podręcznika lub materiałów edukacyjnych. Ewentualne uszkodzenia należy natychmiast zgłosić wychowawcy.</w:t>
      </w:r>
    </w:p>
    <w:p w:rsidR="00D67062" w:rsidRPr="00453B9D" w:rsidRDefault="00D67062" w:rsidP="00D67062">
      <w:pPr>
        <w:pStyle w:val="num1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453B9D">
        <w:rPr>
          <w:sz w:val="24"/>
          <w:szCs w:val="24"/>
        </w:rPr>
        <w:t>Podręczniki wypożyczane są na okres jednego roku szkolnego, z wyjątkiem wakacji</w:t>
      </w:r>
      <w:r>
        <w:rPr>
          <w:sz w:val="24"/>
          <w:szCs w:val="24"/>
        </w:rPr>
        <w:t>.</w:t>
      </w:r>
    </w:p>
    <w:bookmarkEnd w:id="2"/>
    <w:p w:rsidR="00D67062" w:rsidRDefault="00D67062" w:rsidP="00D67062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453B9D">
        <w:rPr>
          <w:rFonts w:cs="Times New Roman"/>
          <w:sz w:val="24"/>
          <w:szCs w:val="24"/>
        </w:rPr>
        <w:t xml:space="preserve">Podręcznik należy </w:t>
      </w:r>
      <w:r>
        <w:rPr>
          <w:rFonts w:cs="Times New Roman"/>
          <w:sz w:val="24"/>
          <w:szCs w:val="24"/>
        </w:rPr>
        <w:t>zwrócić najpóźniej do dnia zakończenia zajęć dydaktycznych</w:t>
      </w:r>
      <w:r w:rsidRPr="00453B9D">
        <w:rPr>
          <w:rFonts w:cs="Times New Roman"/>
          <w:sz w:val="24"/>
          <w:szCs w:val="24"/>
        </w:rPr>
        <w:t>.</w:t>
      </w:r>
      <w:bookmarkStart w:id="3" w:name="odpowiedzialnosc"/>
    </w:p>
    <w:p w:rsidR="00D67062" w:rsidRPr="00453B9D" w:rsidRDefault="00D67062" w:rsidP="00D67062">
      <w:pPr>
        <w:spacing w:after="0"/>
        <w:ind w:left="360"/>
        <w:jc w:val="both"/>
        <w:rPr>
          <w:rFonts w:cs="Times New Roman"/>
          <w:sz w:val="24"/>
          <w:szCs w:val="24"/>
        </w:rPr>
      </w:pPr>
    </w:p>
    <w:p w:rsidR="00D67062" w:rsidRPr="00453B9D" w:rsidRDefault="00D67062" w:rsidP="00D67062">
      <w:pPr>
        <w:pStyle w:val="Nagwek2"/>
        <w:spacing w:before="0" w:after="0"/>
        <w:rPr>
          <w:szCs w:val="24"/>
        </w:rPr>
      </w:pPr>
      <w:r w:rsidRPr="00453B9D">
        <w:rPr>
          <w:szCs w:val="24"/>
        </w:rPr>
        <w:t>§ 3</w:t>
      </w:r>
      <w:r w:rsidRPr="00453B9D">
        <w:rPr>
          <w:szCs w:val="24"/>
        </w:rPr>
        <w:br/>
      </w:r>
    </w:p>
    <w:p w:rsidR="00D67062" w:rsidRPr="00453B9D" w:rsidRDefault="00D67062" w:rsidP="00D67062">
      <w:pPr>
        <w:pStyle w:val="num1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53B9D">
        <w:rPr>
          <w:sz w:val="24"/>
          <w:szCs w:val="24"/>
        </w:rPr>
        <w:t>W przypadku gdy uczeń w trakcie r</w:t>
      </w:r>
      <w:r>
        <w:rPr>
          <w:sz w:val="24"/>
          <w:szCs w:val="24"/>
        </w:rPr>
        <w:t>oku szkolnego rezygnuje z nauki</w:t>
      </w:r>
      <w:r w:rsidRPr="00453B9D">
        <w:rPr>
          <w:sz w:val="24"/>
          <w:szCs w:val="24"/>
        </w:rPr>
        <w:t xml:space="preserve"> w </w:t>
      </w:r>
      <w:r>
        <w:rPr>
          <w:sz w:val="24"/>
          <w:szCs w:val="24"/>
        </w:rPr>
        <w:t>s</w:t>
      </w:r>
      <w:r w:rsidRPr="00453B9D">
        <w:rPr>
          <w:sz w:val="24"/>
          <w:szCs w:val="24"/>
        </w:rPr>
        <w:t>zkole, obowiązany jest zwrócić otrzymany podręcznik lub materiały edukacyjne.</w:t>
      </w:r>
    </w:p>
    <w:p w:rsidR="00D67062" w:rsidRPr="00453B9D" w:rsidRDefault="00D67062" w:rsidP="00D67062">
      <w:pPr>
        <w:numPr>
          <w:ilvl w:val="0"/>
          <w:numId w:val="3"/>
        </w:numPr>
        <w:spacing w:after="0"/>
        <w:jc w:val="both"/>
        <w:rPr>
          <w:rFonts w:cs="Times New Roman"/>
          <w:sz w:val="24"/>
          <w:szCs w:val="24"/>
        </w:rPr>
      </w:pPr>
      <w:r w:rsidRPr="00453B9D">
        <w:rPr>
          <w:rFonts w:cs="Times New Roman"/>
          <w:sz w:val="24"/>
          <w:szCs w:val="24"/>
        </w:rPr>
        <w:t>Uczeń jest obowiązany zwrócić szkole podręcznik w stanie niepogorszonym, pomijając zużycie będące następstwem prawidłowego używania.</w:t>
      </w:r>
    </w:p>
    <w:bookmarkEnd w:id="3"/>
    <w:p w:rsidR="00D67062" w:rsidRPr="00453B9D" w:rsidRDefault="00D67062" w:rsidP="00D67062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53B9D">
        <w:rPr>
          <w:sz w:val="24"/>
          <w:szCs w:val="24"/>
        </w:rPr>
        <w:t>Zabrania się dokonywania jakichkolwiek wpisów i notatek w podręcznikach.</w:t>
      </w:r>
    </w:p>
    <w:p w:rsidR="00D67062" w:rsidRPr="00453B9D" w:rsidRDefault="00D67062" w:rsidP="00D67062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53B9D">
        <w:rPr>
          <w:sz w:val="24"/>
          <w:szCs w:val="24"/>
        </w:rPr>
        <w:t>Zabrania się wyrywania kartek z podręcznika, sklejania kartek, przecinania itd. oraz innych czynności, które powodować mogą uszkodzenie lub zniszczenie podręcznika.</w:t>
      </w:r>
    </w:p>
    <w:p w:rsidR="00D67062" w:rsidRPr="00453B9D" w:rsidRDefault="00D67062" w:rsidP="00D67062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53B9D">
        <w:rPr>
          <w:sz w:val="24"/>
          <w:szCs w:val="24"/>
        </w:rPr>
        <w:lastRenderedPageBreak/>
        <w:t>Przez zniszczenie podręcznika lub materiałów edukacyjnych rozumie się umyślne lub nieumyślne spowodowani</w:t>
      </w:r>
      <w:r>
        <w:rPr>
          <w:sz w:val="24"/>
          <w:szCs w:val="24"/>
        </w:rPr>
        <w:t xml:space="preserve">e </w:t>
      </w:r>
      <w:r w:rsidRPr="00453B9D">
        <w:rPr>
          <w:sz w:val="24"/>
          <w:szCs w:val="24"/>
        </w:rPr>
        <w:t>wady fizycznej, któr</w:t>
      </w:r>
      <w:r>
        <w:rPr>
          <w:sz w:val="24"/>
          <w:szCs w:val="24"/>
        </w:rPr>
        <w:t>a</w:t>
      </w:r>
      <w:r w:rsidRPr="00453B9D">
        <w:rPr>
          <w:sz w:val="24"/>
          <w:szCs w:val="24"/>
        </w:rPr>
        <w:t xml:space="preserve"> pomniejsza wartość użytkową podręcznika lub materiałów edukacyjnych i uniemożliwia ich wykorzystanie. </w:t>
      </w:r>
    </w:p>
    <w:p w:rsidR="00D67062" w:rsidRDefault="00D67062" w:rsidP="00D67062">
      <w:pPr>
        <w:numPr>
          <w:ilvl w:val="0"/>
          <w:numId w:val="3"/>
        </w:numPr>
        <w:spacing w:after="0"/>
        <w:jc w:val="both"/>
        <w:rPr>
          <w:rFonts w:cs="Times New Roman"/>
          <w:sz w:val="24"/>
          <w:szCs w:val="24"/>
        </w:rPr>
      </w:pPr>
      <w:r w:rsidRPr="00453B9D">
        <w:rPr>
          <w:rFonts w:cs="Times New Roman"/>
          <w:sz w:val="24"/>
          <w:szCs w:val="24"/>
        </w:rPr>
        <w:t>W przypadku uszkodzenia, zniszczenia lub niezwrócenia podręc</w:t>
      </w:r>
      <w:r>
        <w:rPr>
          <w:rFonts w:cs="Times New Roman"/>
          <w:sz w:val="24"/>
          <w:szCs w:val="24"/>
        </w:rPr>
        <w:t>znika w terminie wskazanym w § 2 ust. 6</w:t>
      </w:r>
      <w:r w:rsidRPr="00453B9D">
        <w:rPr>
          <w:rFonts w:cs="Times New Roman"/>
          <w:sz w:val="24"/>
          <w:szCs w:val="24"/>
        </w:rPr>
        <w:t xml:space="preserve"> rodzic dziecka jest obowiązany zwrócić koszt zakupu podręcznika.</w:t>
      </w:r>
    </w:p>
    <w:p w:rsidR="00D67062" w:rsidRPr="00453B9D" w:rsidRDefault="00D67062" w:rsidP="00D67062">
      <w:pPr>
        <w:numPr>
          <w:ilvl w:val="0"/>
          <w:numId w:val="3"/>
        </w:numPr>
        <w:spacing w:after="0"/>
        <w:jc w:val="both"/>
        <w:rPr>
          <w:rFonts w:cs="Times New Roman"/>
          <w:sz w:val="24"/>
          <w:szCs w:val="24"/>
        </w:rPr>
      </w:pPr>
      <w:r w:rsidRPr="00453B9D">
        <w:rPr>
          <w:sz w:val="24"/>
          <w:szCs w:val="24"/>
        </w:rPr>
        <w:t xml:space="preserve">Wartość uszkodzonych lub zniszczonych podręczników i materiałów edukacyjnych określa </w:t>
      </w:r>
      <w:r>
        <w:rPr>
          <w:sz w:val="24"/>
          <w:szCs w:val="24"/>
        </w:rPr>
        <w:t>d</w:t>
      </w:r>
      <w:r w:rsidRPr="00453B9D">
        <w:rPr>
          <w:sz w:val="24"/>
          <w:szCs w:val="24"/>
        </w:rPr>
        <w:t xml:space="preserve">yrektor </w:t>
      </w:r>
      <w:r>
        <w:rPr>
          <w:sz w:val="24"/>
          <w:szCs w:val="24"/>
        </w:rPr>
        <w:t>s</w:t>
      </w:r>
      <w:r w:rsidRPr="00453B9D">
        <w:rPr>
          <w:sz w:val="24"/>
          <w:szCs w:val="24"/>
        </w:rPr>
        <w:t>zkoły.</w:t>
      </w:r>
    </w:p>
    <w:p w:rsidR="00D67062" w:rsidRPr="00453B9D" w:rsidRDefault="00D67062" w:rsidP="00D67062">
      <w:pPr>
        <w:pStyle w:val="num1"/>
        <w:spacing w:after="0"/>
        <w:ind w:left="0" w:firstLine="0"/>
        <w:rPr>
          <w:sz w:val="24"/>
          <w:szCs w:val="24"/>
        </w:rPr>
      </w:pPr>
    </w:p>
    <w:p w:rsidR="00D67062" w:rsidRPr="00453B9D" w:rsidRDefault="00D67062" w:rsidP="00D67062">
      <w:pPr>
        <w:pStyle w:val="Nagwek2"/>
        <w:spacing w:before="0" w:after="0"/>
        <w:rPr>
          <w:szCs w:val="24"/>
        </w:rPr>
      </w:pPr>
      <w:r w:rsidRPr="00453B9D">
        <w:rPr>
          <w:szCs w:val="24"/>
        </w:rPr>
        <w:t>§ 4</w:t>
      </w:r>
    </w:p>
    <w:p w:rsidR="00D67062" w:rsidRPr="00453B9D" w:rsidRDefault="00D67062" w:rsidP="00D67062">
      <w:pPr>
        <w:pStyle w:val="num1"/>
        <w:spacing w:after="0"/>
        <w:ind w:left="0" w:firstLine="0"/>
        <w:rPr>
          <w:sz w:val="24"/>
          <w:szCs w:val="24"/>
        </w:rPr>
      </w:pPr>
    </w:p>
    <w:p w:rsidR="00D67062" w:rsidRPr="00453B9D" w:rsidRDefault="00D67062" w:rsidP="00D67062">
      <w:pPr>
        <w:pStyle w:val="num1"/>
        <w:numPr>
          <w:ilvl w:val="0"/>
          <w:numId w:val="4"/>
        </w:numPr>
        <w:spacing w:after="0"/>
        <w:rPr>
          <w:rFonts w:eastAsia="Times New Roman"/>
          <w:sz w:val="24"/>
          <w:szCs w:val="24"/>
        </w:rPr>
      </w:pPr>
      <w:r w:rsidRPr="00453B9D">
        <w:rPr>
          <w:rFonts w:eastAsia="Times New Roman"/>
          <w:sz w:val="24"/>
          <w:szCs w:val="24"/>
        </w:rPr>
        <w:t xml:space="preserve">Organem uprawnionym do zmiany Regulaminu jest </w:t>
      </w:r>
      <w:r>
        <w:rPr>
          <w:rFonts w:eastAsia="Times New Roman"/>
          <w:sz w:val="24"/>
          <w:szCs w:val="24"/>
        </w:rPr>
        <w:t>d</w:t>
      </w:r>
      <w:r w:rsidRPr="00453B9D">
        <w:rPr>
          <w:rFonts w:eastAsia="Times New Roman"/>
          <w:sz w:val="24"/>
          <w:szCs w:val="24"/>
        </w:rPr>
        <w:t xml:space="preserve">yrektor </w:t>
      </w:r>
      <w:r>
        <w:rPr>
          <w:rFonts w:eastAsia="Times New Roman"/>
          <w:sz w:val="24"/>
          <w:szCs w:val="24"/>
        </w:rPr>
        <w:t>s</w:t>
      </w:r>
      <w:r w:rsidRPr="00453B9D">
        <w:rPr>
          <w:rFonts w:eastAsia="Times New Roman"/>
          <w:sz w:val="24"/>
          <w:szCs w:val="24"/>
        </w:rPr>
        <w:t xml:space="preserve">zkoły. </w:t>
      </w:r>
    </w:p>
    <w:p w:rsidR="00D67062" w:rsidRPr="00453B9D" w:rsidRDefault="00D67062" w:rsidP="00D67062">
      <w:pPr>
        <w:pStyle w:val="num1"/>
        <w:numPr>
          <w:ilvl w:val="0"/>
          <w:numId w:val="4"/>
        </w:numPr>
        <w:spacing w:after="0"/>
        <w:rPr>
          <w:sz w:val="24"/>
          <w:szCs w:val="24"/>
        </w:rPr>
      </w:pPr>
      <w:r w:rsidRPr="00453B9D">
        <w:rPr>
          <w:sz w:val="24"/>
          <w:szCs w:val="24"/>
        </w:rPr>
        <w:t>Regulamin wcho</w:t>
      </w:r>
      <w:r>
        <w:rPr>
          <w:sz w:val="24"/>
          <w:szCs w:val="24"/>
        </w:rPr>
        <w:t>dzi w życie 1 września 2016 r</w:t>
      </w:r>
      <w:r w:rsidRPr="00453B9D">
        <w:rPr>
          <w:sz w:val="24"/>
          <w:szCs w:val="24"/>
        </w:rPr>
        <w:t>.</w:t>
      </w:r>
    </w:p>
    <w:p w:rsidR="00275E9F" w:rsidRDefault="00275E9F"/>
    <w:sectPr w:rsidR="00275E9F" w:rsidSect="00275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62"/>
    <w:rsid w:val="00275E9F"/>
    <w:rsid w:val="00994565"/>
    <w:rsid w:val="00D6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6AAEC-2583-4627-AFB0-7D180239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062"/>
    <w:pPr>
      <w:suppressAutoHyphens/>
      <w:spacing w:after="120"/>
    </w:pPr>
    <w:rPr>
      <w:rFonts w:ascii="Times New Roman" w:eastAsia="Calibri" w:hAnsi="Times New Roman" w:cs="Calibri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67062"/>
    <w:pPr>
      <w:keepNext/>
      <w:numPr>
        <w:ilvl w:val="1"/>
        <w:numId w:val="1"/>
      </w:numPr>
      <w:spacing w:before="240" w:after="60"/>
      <w:jc w:val="center"/>
      <w:outlineLvl w:val="1"/>
    </w:pPr>
    <w:rPr>
      <w:rFonts w:eastAsia="Times New Roman" w:cs="Times New Roman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67062"/>
    <w:rPr>
      <w:rFonts w:ascii="Times New Roman" w:eastAsia="Times New Roman" w:hAnsi="Times New Roman" w:cs="Times New Roman"/>
      <w:b/>
      <w:bCs/>
      <w:iCs/>
      <w:sz w:val="24"/>
      <w:szCs w:val="28"/>
      <w:lang w:eastAsia="ar-SA"/>
    </w:rPr>
  </w:style>
  <w:style w:type="paragraph" w:styleId="Tytu">
    <w:name w:val="Title"/>
    <w:basedOn w:val="Normalny"/>
    <w:next w:val="Normalny"/>
    <w:link w:val="TytuZnak"/>
    <w:qFormat/>
    <w:rsid w:val="00D67062"/>
    <w:pPr>
      <w:spacing w:after="240" w:line="240" w:lineRule="auto"/>
      <w:jc w:val="center"/>
    </w:pPr>
    <w:rPr>
      <w:rFonts w:eastAsia="Times New Roman" w:cs="Times New Roman"/>
      <w:b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D67062"/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customStyle="1" w:styleId="num1">
    <w:name w:val="num1"/>
    <w:basedOn w:val="Akapitzlist"/>
    <w:rsid w:val="00D67062"/>
    <w:pPr>
      <w:spacing w:after="40"/>
      <w:ind w:left="340" w:hanging="340"/>
      <w:contextualSpacing w:val="0"/>
    </w:pPr>
  </w:style>
  <w:style w:type="paragraph" w:styleId="Akapitzlist">
    <w:name w:val="List Paragraph"/>
    <w:basedOn w:val="Normalny"/>
    <w:uiPriority w:val="34"/>
    <w:qFormat/>
    <w:rsid w:val="00D67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KASIA</cp:lastModifiedBy>
  <cp:revision>2</cp:revision>
  <dcterms:created xsi:type="dcterms:W3CDTF">2016-10-06T18:44:00Z</dcterms:created>
  <dcterms:modified xsi:type="dcterms:W3CDTF">2016-10-06T18:44:00Z</dcterms:modified>
</cp:coreProperties>
</file>